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1"/>
    <w:p>
      <w:pPr>
        <w:pStyle w:val="Heading1"/>
      </w:pPr>
      <w:r>
        <w:t xml:space="preserve">Homiletics Analysis: Ezekiel 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41 continues the visionary temple tour that began in chapter 40, with the angelic guide leading the prophet through the interior of the temple itself. The chapter opens with the measurement of the nave (the outer sanctuary), then moves to the Most Holy Place, which Ezekiel does not enter but whose dimensions are measured from outside. The chapter details the thickness of the walls, the side chambers that surround the structure on three sides, the wooden paneling and cherubim-and-palm-tree carvings that adorn the interior walls and doors, the wooden altar (the table before the LORD), and the two-leafed doors of both the nave and the inner sanctuary. The chapter is meticulous in its architectural precision — widths, heights, depths, measurements in cubits — reflecting the same ordered, systematic survey that governs the entire vision of chapters 40–48. The structure is entirely described from the outside in, from the nave to the inner sanctuary, reflecting a movement toward increasing holiness and divine presence.</w:t>
      </w:r>
    </w:p>
    <w:p>
      <w:pPr>
        <w:pStyle w:val="BodyText"/>
      </w:pPr>
      <w:r>
        <w:rPr>
          <w:b/>
          <w:bCs/>
        </w:rPr>
        <w:t xml:space="preserve">This Text — Intent:</w:t>
      </w:r>
    </w:p>
    <w:p>
      <w:pPr>
        <w:pStyle w:val="BodyText"/>
      </w:pPr>
      <w:r>
        <w:t xml:space="preserve">This chapter is not primarily about architecture. It is about the holiness, order, and sovereign completeness of God’s future dwelling with His people. God is showing Ezekiel — and through him, the exiled community — that the destruction of Solomon’s temple did not end God’s covenant purposes. A new, greater, perfectly ordered sanctuary is coming. The intent is to produce awe at God’s holiness, confidence in His covenant faithfulness, and hope in His promised restoration. The exiles who had watched the temple burn are being shown that God’s dwelling place is not destroyed — it is being rebuilt according to His own design, in His own time, in perfection.</w:t>
      </w:r>
    </w:p>
    <w:p>
      <w:r>
        <w:pict>
          <v:rect style="width:0;height:1.5pt" o:hralign="center" o:hrstd="t" o:hr="t"/>
        </w:pict>
      </w:r>
    </w:p>
    <w:p>
      <w:pPr>
        <w:pStyle w:val="FirstParagraph"/>
      </w:pPr>
      <w:r>
        <w:rPr>
          <w:b/>
          <w:bCs/>
        </w:rPr>
        <w:t xml:space="preserve">Subject Sentence:</w:t>
      </w:r>
      <w:r>
        <w:t xml:space="preserve"> </w:t>
      </w:r>
      <w:r>
        <w:t xml:space="preserve">The interior of God’s future temple — measured, adorned, and holy — declares His sovereign purposes for restored dwelling with His people.</w:t>
      </w:r>
    </w:p>
    <w:p>
      <w:r>
        <w:pict>
          <v:rect style="width:0;height:1.5pt" o:hralign="center" o:hrstd="t" o:hr="t"/>
        </w:pict>
      </w:r>
    </w:p>
    <w:p>
      <w:pPr>
        <w:pStyle w:val="FirstParagraph"/>
      </w:pPr>
      <w:r>
        <w:rPr>
          <w:b/>
          <w:bCs/>
        </w:rPr>
        <w:t xml:space="preserve">Primary Claim:</w:t>
      </w:r>
      <w:r>
        <w:t xml:space="preserve"> </w:t>
      </w:r>
      <w:r>
        <w:t xml:space="preserve">God is showing His exiled, grieving people that His holy presence has not been forfeited — it is being precisely prepared, and the sanctuary of His dwelling will be more glorious, more ordered, and more complete than anything they have lost.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w:t>
      </w:r>
      <w:r>
        <w:t xml:space="preserve"> </w:t>
      </w:r>
      <w:r>
        <w:t xml:space="preserve">in Ezekiel 41 — as with the entire temple vision of chapters 40–48 — is what this structure</w:t>
      </w:r>
      <w:r>
        <w:t xml:space="preserve"> </w:t>
      </w:r>
      <w:r>
        <w:rPr>
          <w:i/>
          <w:iCs/>
        </w:rPr>
        <w:t xml:space="preserve">is</w:t>
      </w:r>
      <w:r>
        <w:t xml:space="preserve">. Four major positions exist among orthodox interpreters, and the differences are significant for how the passage functions homiletically.</w:t>
      </w:r>
    </w:p>
    <w:p>
      <w:pPr>
        <w:pStyle w:val="BodyText"/>
      </w:pPr>
      <w:r>
        <w:rPr>
          <w:b/>
          <w:bCs/>
        </w:rPr>
        <w:t xml:space="preserve">Literal/Dispensational Reading</w:t>
      </w:r>
      <w:r>
        <w:t xml:space="preserve">: Many Dispensational interpreters, following John Nelson Darby and elaborated by J. Dwight Pentecost, argue that the temple of Ezekiel 40–48 describes a literal future structure to be built during a millennial reign of Christ on earth, with restored Levitical worship, animal sacrifices functioning as memorials to the finished work of Christ, and a physical Jerusalem as the center of divine administration. On this reading, Ezekiel 41 is architectural blueprint literature — to be fulfilled in precise physical detail in the eschaton. This reading must be</w:t>
      </w:r>
      <w:r>
        <w:t xml:space="preserve"> </w:t>
      </w:r>
      <w:r>
        <w:rPr>
          <w:b/>
          <w:bCs/>
        </w:rPr>
        <w:t xml:space="preserve">qualified</w:t>
      </w:r>
      <w:r>
        <w:t xml:space="preserve">. It takes the text’s literal detail seriously, which is exegetically appropriate — the precision of measurement is not incidental. However, the position generates significant hermeneutical difficulties: the New Testament nowhere describes a rebuilt physical temple as part of eschatological hope; the book of Hebrews explicitly treats the Levitical system as</w:t>
      </w:r>
      <w:r>
        <w:t xml:space="preserve"> </w:t>
      </w:r>
      <w:r>
        <w:rPr>
          <w:i/>
          <w:iCs/>
        </w:rPr>
        <w:t xml:space="preserve">fulfilled</w:t>
      </w:r>
      <w:r>
        <w:t xml:space="preserve"> </w:t>
      </w:r>
      <w:r>
        <w:t xml:space="preserve">and surpassed in Christ, not as pending restoration; and the restored sacrifices sit in profound tension with the once-for-all nature of Christ’s atonement (Heb. 9:26; 10:12). The literalism is selectively applied — the river of chapter 47 is routinely spiritualized even by Dispensational interpreters — which reveals that the interpretive framework is inconsistently executed.</w:t>
      </w:r>
    </w:p>
    <w:p>
      <w:pPr>
        <w:pStyle w:val="BodyText"/>
      </w:pPr>
      <w:r>
        <w:rPr>
          <w:b/>
          <w:bCs/>
        </w:rPr>
        <w:t xml:space="preserve">Symbolic/Idealist Reading</w:t>
      </w:r>
      <w:r>
        <w:t xml:space="preserve">: Some interpreters, particularly in the broader Reformed and Anglican traditions, treat the entire vision as purely symbolic — a theological picture of the perfection and completeness of God’s covenant purposes, with no intended correspondence to any future physical structure. This reading correctly identifies the theological weight of the vision but risks evacuating the text of its eschatological substance. Ezekiel’s vision is not merely poeticized doctrine; it is a genuine prophetic promise of restoration addressed to specific exiles in a specific crisis. To be</w:t>
      </w:r>
      <w:r>
        <w:t xml:space="preserve"> </w:t>
      </w:r>
      <w:r>
        <w:rPr>
          <w:b/>
          <w:bCs/>
        </w:rPr>
        <w:t xml:space="preserve">acknowledged</w:t>
      </w:r>
      <w:r>
        <w:t xml:space="preserve">: the symbolic reading captures the interpretive principle that prophetic literature often communicates through image and form rather than architectural blueprint. The measurements encode theological meaning (perfect order, complete holiness) in ways that resist purely literalistic reading.</w:t>
      </w:r>
    </w:p>
    <w:p>
      <w:pPr>
        <w:pStyle w:val="BodyText"/>
      </w:pPr>
      <w:r>
        <w:rPr>
          <w:b/>
          <w:bCs/>
        </w:rPr>
        <w:t xml:space="preserve">Fulfillment in Christ and the Church (Redemptive-Historical/Reformed Reading)</w:t>
      </w:r>
      <w:r>
        <w:t xml:space="preserve">: The Reformed and redemptive-historical reading, represented by Meredith Kline, Iain Duguid, Daniel Block (with nuance), and most consistently by Reformed biblical theology, understands the vision as a prophetic portrayal of God’s eschatological purposes — fulfilled inaugurally in Christ (John 2:19–21; Revelation 21:22) and consummately in the new creation. The temple is not a building to be constructed but a reality to be accomplished: perfect divine-human communion, the holiness of God fully present with His people, the nations streaming to His presence. This reading is</w:t>
      </w:r>
      <w:r>
        <w:t xml:space="preserve"> </w:t>
      </w:r>
      <w:r>
        <w:rPr>
          <w:b/>
          <w:bCs/>
        </w:rPr>
        <w:t xml:space="preserve">preferred</w:t>
      </w:r>
      <w:r>
        <w:t xml:space="preserve"> </w:t>
      </w:r>
      <w:r>
        <w:t xml:space="preserve">as the reading that best accounts for the canonical shape of the text. The New Testament explicitly identifies Christ as the temple (John 2:19–21), the church as the temple of the Spirit (1 Cor. 3:16–17; Eph. 2:21), and the new Jerusalem as requiring no temple because the LORD God Almighty and the Lamb</w:t>
      </w:r>
      <w:r>
        <w:t xml:space="preserve"> </w:t>
      </w:r>
      <w:r>
        <w:rPr>
          <w:i/>
          <w:iCs/>
        </w:rPr>
        <w:t xml:space="preserve">are</w:t>
      </w:r>
      <w:r>
        <w:t xml:space="preserve"> </w:t>
      </w:r>
      <w:r>
        <w:t xml:space="preserve">its temple (Rev. 21:22). Ezekiel 41’s measurements and adornments are therefore not engineering specifications but visionary language encoding the perfection of God’s coming restoration.</w:t>
      </w:r>
    </w:p>
    <w:p>
      <w:pPr>
        <w:pStyle w:val="BodyText"/>
      </w:pPr>
      <w:r>
        <w:rPr>
          <w:b/>
          <w:bCs/>
        </w:rPr>
        <w:t xml:space="preserve">What the Dispensational tradition contributes worth retaining</w:t>
      </w:r>
      <w:r>
        <w:t xml:space="preserve">: The insistence that the text is making a real promise about real restoration — not merely a spiritual metaphor — is exegetically sound. The vision is addressed to people who had lost the actual, physical temple of Solomon. It promises that their loss is not final. Something</w:t>
      </w:r>
      <w:r>
        <w:t xml:space="preserve"> </w:t>
      </w:r>
      <w:r>
        <w:rPr>
          <w:i/>
          <w:iCs/>
        </w:rPr>
        <w:t xml:space="preserve">real</w:t>
      </w:r>
      <w:r>
        <w:t xml:space="preserve"> </w:t>
      </w:r>
      <w:r>
        <w:t xml:space="preserve">is coming. The Reformed reading should not spiritualize this into abstraction but should insist that the fulfillment in Christ is more real and more substantial than a rebuilt Jerusalem sanctuary — not less real.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2:19–21</w:t>
      </w:r>
      <w:r>
        <w:t xml:space="preserve"> </w:t>
      </w:r>
      <w:r>
        <w:t xml:space="preserve">— Jesus identifies His own body as the temple, providing the most direct New Testament key to the Ezekiel temple vision; the temple is not a building but the person of Christ.</w:t>
      </w:r>
    </w:p>
    <w:p>
      <w:pPr>
        <w:numPr>
          <w:ilvl w:val="0"/>
          <w:numId w:val="1001"/>
        </w:numPr>
      </w:pPr>
      <w:r>
        <w:rPr>
          <w:b/>
          <w:bCs/>
        </w:rPr>
        <w:t xml:space="preserve">Revelation 21:22</w:t>
      </w:r>
      <w:r>
        <w:t xml:space="preserve"> </w:t>
      </w:r>
      <w:r>
        <w:t xml:space="preserve">— John explicitly states that the new Jerusalem has no temple,</w:t>
      </w:r>
      <w:r>
        <w:t xml:space="preserve"> </w:t>
      </w:r>
      <w:r>
        <w:t xml:space="preserve">“for its temple is the Lord God the Almighty and the Lamb”</w:t>
      </w:r>
      <w:r>
        <w:t xml:space="preserve"> </w:t>
      </w:r>
      <w:r>
        <w:t xml:space="preserve">— the consummation of what Ezekiel’s vision promises; divine-human dwelling in perfection.</w:t>
      </w:r>
    </w:p>
    <w:p>
      <w:pPr>
        <w:numPr>
          <w:ilvl w:val="0"/>
          <w:numId w:val="1001"/>
        </w:numPr>
      </w:pPr>
      <w:r>
        <w:rPr>
          <w:b/>
          <w:bCs/>
        </w:rPr>
        <w:t xml:space="preserve">1 Kings 6–7</w:t>
      </w:r>
      <w:r>
        <w:t xml:space="preserve"> </w:t>
      </w:r>
      <w:r>
        <w:t xml:space="preserve">— Solomon’s temple, which Ezekiel’s vision recalls and surpasses; the typological architecture of the first temple prepares the reader to understand Ezekiel’s escalation as promise of something greater.</w:t>
      </w:r>
    </w:p>
    <w:p>
      <w:pPr>
        <w:numPr>
          <w:ilvl w:val="0"/>
          <w:numId w:val="1001"/>
        </w:numPr>
      </w:pPr>
      <w:r>
        <w:rPr>
          <w:b/>
          <w:bCs/>
        </w:rPr>
        <w:t xml:space="preserve">Hebrews 9:1–12</w:t>
      </w:r>
      <w:r>
        <w:t xml:space="preserve"> </w:t>
      </w:r>
      <w:r>
        <w:t xml:space="preserve">— The Levitical sanctuary and its arrangements are treated as a</w:t>
      </w:r>
      <w:r>
        <w:t xml:space="preserve"> </w:t>
      </w:r>
      <w:r>
        <w:t xml:space="preserve">“shadow”</w:t>
      </w:r>
      <w:r>
        <w:t xml:space="preserve"> </w:t>
      </w:r>
      <w:r>
        <w:t xml:space="preserve">and</w:t>
      </w:r>
      <w:r>
        <w:t xml:space="preserve"> </w:t>
      </w:r>
      <w:r>
        <w:t xml:space="preserve">“copy”</w:t>
      </w:r>
      <w:r>
        <w:t xml:space="preserve"> </w:t>
      </w:r>
      <w:r>
        <w:t xml:space="preserve">of the heavenly reality, grounding the canonical principle that the earthly temple always pointed beyond itself.</w:t>
      </w:r>
    </w:p>
    <w:p>
      <w:pPr>
        <w:numPr>
          <w:ilvl w:val="0"/>
          <w:numId w:val="1001"/>
        </w:numPr>
      </w:pPr>
      <w:r>
        <w:rPr>
          <w:b/>
          <w:bCs/>
        </w:rPr>
        <w:t xml:space="preserve">Ephesians 2:19–22</w:t>
      </w:r>
      <w:r>
        <w:t xml:space="preserve"> </w:t>
      </w:r>
      <w:r>
        <w:t xml:space="preserve">— The church as God’s temple,</w:t>
      </w:r>
      <w:r>
        <w:t xml:space="preserve"> </w:t>
      </w:r>
      <w:r>
        <w:t xml:space="preserve">“being built together into a dwelling place for God by the Spirit”</w:t>
      </w:r>
      <w:r>
        <w:t xml:space="preserve"> </w:t>
      </w:r>
      <w:r>
        <w:t xml:space="preserve">— the inaugurated fulfillment of Ezekiel’s vision, in which God’s holy dwelling is being constructed now, in His people.</w:t>
      </w:r>
    </w:p>
    <w:p>
      <w:r>
        <w:pict>
          <v:rect style="width:0;height:1.5pt" o:hralign="center" o:hrstd="t" o:hr="t"/>
        </w:pict>
      </w:r>
    </w:p>
    <w:p>
      <w:pPr>
        <w:pStyle w:val="FirstParagraph"/>
      </w:pPr>
      <w:r>
        <w:rPr>
          <w:b/>
          <w:bCs/>
        </w:rPr>
        <w:t xml:space="preserve">Aim:</w:t>
      </w:r>
      <w:r>
        <w:t xml:space="preserve"> </w:t>
      </w:r>
      <w:r>
        <w:t xml:space="preserve">To show that Ezekiel 41’s precise, detailed vision of the temple interior is God’s covenant promise to His grieving exiles — and to us — that His holy dwelling with His people is not contingent on any earthly structure but is secured in Christ and perfected in the new creation.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41:1</w:t>
            </w:r>
          </w:p>
        </w:tc>
        <w:tc>
          <w:tcPr/>
          <w:p>
            <w:pPr>
              <w:pStyle w:val="Compact"/>
            </w:pPr>
            <w:r>
              <w:t xml:space="preserve">The guide brings Ezekiel to the nave (outer sanctuary); measures the doorposts: six cubits wide on each side</w:t>
            </w:r>
          </w:p>
        </w:tc>
        <w:tc>
          <w:tcPr/>
          <w:p>
            <w:pPr>
              <w:pStyle w:val="Compact"/>
            </w:pPr>
            <w:r>
              <w:t xml:space="preserve">Movement inward continues from ch. 40;</w:t>
            </w:r>
            <w:r>
              <w:t xml:space="preserve"> </w:t>
            </w:r>
            <w:r>
              <w:t xml:space="preserve">“nave”</w:t>
            </w:r>
            <w:r>
              <w:t xml:space="preserve"> </w:t>
            </w:r>
            <w:r>
              <w:t xml:space="preserve">=</w:t>
            </w:r>
            <w:r>
              <w:t xml:space="preserve"> </w:t>
            </w:r>
            <w:r>
              <w:rPr>
                <w:i/>
                <w:iCs/>
              </w:rPr>
              <w:t xml:space="preserve">hêkāl</w:t>
            </w:r>
            <w:r>
              <w:t xml:space="preserve">, the main hall</w:t>
            </w:r>
          </w:p>
        </w:tc>
      </w:tr>
      <w:tr>
        <w:tc>
          <w:tcPr/>
          <w:p>
            <w:pPr>
              <w:pStyle w:val="Compact"/>
            </w:pPr>
            <w:r>
              <w:t xml:space="preserve">41:2</w:t>
            </w:r>
          </w:p>
        </w:tc>
        <w:tc>
          <w:tcPr/>
          <w:p>
            <w:pPr>
              <w:pStyle w:val="Compact"/>
            </w:pPr>
            <w:r>
              <w:t xml:space="preserve">Width of the entrance to nave: ten cubits; sides of entrance: five cubits each; length of nave: forty cubits; width: twenty cubits</w:t>
            </w:r>
          </w:p>
        </w:tc>
        <w:tc>
          <w:tcPr/>
          <w:p>
            <w:pPr>
              <w:pStyle w:val="Compact"/>
            </w:pPr>
            <w:r>
              <w:t xml:space="preserve">Matches Solomon’s temple proportions (1 Kings 6:17) — continuity with the old, escalation in the new</w:t>
            </w:r>
          </w:p>
        </w:tc>
      </w:tr>
      <w:tr>
        <w:tc>
          <w:tcPr/>
          <w:p>
            <w:pPr>
              <w:pStyle w:val="Compact"/>
            </w:pPr>
            <w:r>
              <w:t xml:space="preserve">41:3–4</w:t>
            </w:r>
          </w:p>
        </w:tc>
        <w:tc>
          <w:tcPr/>
          <w:p>
            <w:pPr>
              <w:pStyle w:val="Compact"/>
            </w:pPr>
            <w:r>
              <w:t xml:space="preserve">Guide goes into the inner sanctuary (Most Holy Place) and measures its doorposts, entrance, and dimensions: twenty cubits × twenty cubits</w:t>
            </w:r>
          </w:p>
        </w:tc>
        <w:tc>
          <w:tcPr/>
          <w:p>
            <w:pPr>
              <w:pStyle w:val="Compact"/>
            </w:pPr>
            <w:r>
              <w:t xml:space="preserve">Ezekiel does not enter; the guide measures alone — the transcendent holiness of the inner sanctuary is maintained</w:t>
            </w:r>
          </w:p>
        </w:tc>
      </w:tr>
      <w:tr>
        <w:tc>
          <w:tcPr/>
          <w:p>
            <w:pPr>
              <w:pStyle w:val="Compact"/>
            </w:pPr>
            <w:r>
              <w:t xml:space="preserve">41:5</w:t>
            </w:r>
          </w:p>
        </w:tc>
        <w:tc>
          <w:tcPr/>
          <w:p>
            <w:pPr>
              <w:pStyle w:val="Compact"/>
            </w:pPr>
            <w:r>
              <w:t xml:space="preserve">Outer wall of the temple: six cubits thick; side chambers: four cubits wide, surrounding the temple</w:t>
            </w:r>
          </w:p>
        </w:tc>
        <w:tc>
          <w:tcPr/>
          <w:p>
            <w:pPr>
              <w:pStyle w:val="Compact"/>
            </w:pPr>
            <w:r>
              <w:t xml:space="preserve">Side chambers on three sides, as in Solomon’s temple (1 Kings 6:5–6)</w:t>
            </w:r>
          </w:p>
        </w:tc>
      </w:tr>
      <w:tr>
        <w:tc>
          <w:tcPr/>
          <w:p>
            <w:pPr>
              <w:pStyle w:val="Compact"/>
            </w:pPr>
            <w:r>
              <w:t xml:space="preserve">41:6–7</w:t>
            </w:r>
          </w:p>
        </w:tc>
        <w:tc>
          <w:tcPr/>
          <w:p>
            <w:pPr>
              <w:pStyle w:val="Compact"/>
            </w:pPr>
            <w:r>
              <w:t xml:space="preserve">Side chambers are in three stories; thirty chambers per story; they broaden at each story; access by stairs on the south side</w:t>
            </w:r>
          </w:p>
        </w:tc>
        <w:tc>
          <w:tcPr/>
          <w:p>
            <w:pPr>
              <w:pStyle w:val="Compact"/>
            </w:pPr>
            <w:r>
              <w:t xml:space="preserve">The widening of each story reflects structural support from the temple wall itself; order and precision throughout</w:t>
            </w:r>
          </w:p>
        </w:tc>
      </w:tr>
      <w:tr>
        <w:tc>
          <w:tcPr/>
          <w:p>
            <w:pPr>
              <w:pStyle w:val="Compact"/>
            </w:pPr>
            <w:r>
              <w:t xml:space="preserve">41:8</w:t>
            </w:r>
          </w:p>
        </w:tc>
        <w:tc>
          <w:tcPr/>
          <w:p>
            <w:pPr>
              <w:pStyle w:val="Compact"/>
            </w:pPr>
            <w:r>
              <w:t xml:space="preserve">The platform/foundation around the temple: six cubits high</w:t>
            </w:r>
          </w:p>
        </w:tc>
        <w:tc>
          <w:tcPr/>
          <w:p>
            <w:pPr>
              <w:pStyle w:val="Compact"/>
            </w:pPr>
            <w:r>
              <w:t xml:space="preserve">Elevates and separates the temple from its surroundings — physical holiness-demarcation</w:t>
            </w:r>
          </w:p>
        </w:tc>
      </w:tr>
      <w:tr>
        <w:tc>
          <w:tcPr/>
          <w:p>
            <w:pPr>
              <w:pStyle w:val="Compact"/>
            </w:pPr>
            <w:r>
              <w:t xml:space="preserve">41:9–11</w:t>
            </w:r>
          </w:p>
        </w:tc>
        <w:tc>
          <w:tcPr/>
          <w:p>
            <w:pPr>
              <w:pStyle w:val="Compact"/>
            </w:pPr>
            <w:r>
              <w:t xml:space="preserve">Thickness of outer wall of side chambers: five cubits; space between the side chambers and the priests’ chambers; two doors to the space — north and south</w:t>
            </w:r>
          </w:p>
        </w:tc>
        <w:tc>
          <w:tcPr/>
          <w:p>
            <w:pPr>
              <w:pStyle w:val="Compact"/>
            </w:pPr>
            <w:r>
              <w:t xml:space="preserve">Careful delineation of every transitional space; nothing is casual or accidental</w:t>
            </w:r>
          </w:p>
        </w:tc>
      </w:tr>
      <w:tr>
        <w:tc>
          <w:tcPr/>
          <w:p>
            <w:pPr>
              <w:pStyle w:val="Compact"/>
            </w:pPr>
            <w:r>
              <w:t xml:space="preserve">41:12</w:t>
            </w:r>
          </w:p>
        </w:tc>
        <w:tc>
          <w:tcPr/>
          <w:p>
            <w:pPr>
              <w:pStyle w:val="Compact"/>
            </w:pPr>
            <w:r>
              <w:t xml:space="preserve">A large building to the west of the temple yard: seventy cubits wide, five cubits thick walls, ninety cubits long</w:t>
            </w:r>
          </w:p>
        </w:tc>
        <w:tc>
          <w:tcPr/>
          <w:p>
            <w:pPr>
              <w:pStyle w:val="Compact"/>
            </w:pPr>
            <w:r>
              <w:t xml:space="preserve">The</w:t>
            </w:r>
            <w:r>
              <w:t xml:space="preserve"> </w:t>
            </w:r>
            <w:r>
              <w:t xml:space="preserve">“building”</w:t>
            </w:r>
            <w:r>
              <w:t xml:space="preserve"> </w:t>
            </w:r>
            <w:r>
              <w:t xml:space="preserve">to the west is not identified; functions as architectural enclosure</w:t>
            </w:r>
          </w:p>
        </w:tc>
      </w:tr>
      <w:tr>
        <w:tc>
          <w:tcPr/>
          <w:p>
            <w:pPr>
              <w:pStyle w:val="Compact"/>
            </w:pPr>
            <w:r>
              <w:t xml:space="preserve">41:13–15a</w:t>
            </w:r>
          </w:p>
        </w:tc>
        <w:tc>
          <w:tcPr/>
          <w:p>
            <w:pPr>
              <w:pStyle w:val="Compact"/>
            </w:pPr>
            <w:r>
              <w:t xml:space="preserve">Overall measurements: temple 100 cubits long; yard and building also 100 cubits; width of the east face 100 cubits; inner yard 100 cubits</w:t>
            </w:r>
          </w:p>
        </w:tc>
        <w:tc>
          <w:tcPr/>
          <w:p>
            <w:pPr>
              <w:pStyle w:val="Compact"/>
            </w:pPr>
            <w:r>
              <w:t xml:space="preserve">The 100-cubit repeated dimension creates a sense of completeness and perfect symmetry</w:t>
            </w:r>
          </w:p>
        </w:tc>
      </w:tr>
      <w:tr>
        <w:tc>
          <w:tcPr/>
          <w:p>
            <w:pPr>
              <w:pStyle w:val="Compact"/>
            </w:pPr>
            <w:r>
              <w:t xml:space="preserve">41:15b–16</w:t>
            </w:r>
          </w:p>
        </w:tc>
        <w:tc>
          <w:tcPr/>
          <w:p>
            <w:pPr>
              <w:pStyle w:val="Compact"/>
            </w:pPr>
            <w:r>
              <w:t xml:space="preserve">The nave, inner sanctuary, and vestibule are paneled with wood; thresholds, latticed windows, and galleries throughout paneled from floor to ceiling</w:t>
            </w:r>
          </w:p>
        </w:tc>
        <w:tc>
          <w:tcPr/>
          <w:p>
            <w:pPr>
              <w:pStyle w:val="Compact"/>
            </w:pPr>
            <w:r>
              <w:t xml:space="preserve">Interior entirely covered in wood paneling — beauty and warmth within the holiness; mirrors Solomon’s temple (1 Kings 6:15–18)</w:t>
            </w:r>
          </w:p>
        </w:tc>
      </w:tr>
      <w:tr>
        <w:tc>
          <w:tcPr/>
          <w:p>
            <w:pPr>
              <w:pStyle w:val="Compact"/>
            </w:pPr>
            <w:r>
              <w:t xml:space="preserve">41:17–20</w:t>
            </w:r>
          </w:p>
        </w:tc>
        <w:tc>
          <w:tcPr/>
          <w:p>
            <w:pPr>
              <w:pStyle w:val="Compact"/>
            </w:pPr>
            <w:r>
              <w:t xml:space="preserve">Carvings of cherubim and palm trees on the walls; each cherub has two faces: human and lion; palm trees between cherubim; this runs the full height of the nave walls</w:t>
            </w:r>
          </w:p>
        </w:tc>
        <w:tc>
          <w:tcPr/>
          <w:p>
            <w:pPr>
              <w:pStyle w:val="Compact"/>
            </w:pPr>
            <w:r>
              <w:t xml:space="preserve">Cherubim = guardians of divine holiness (cf. Gen. 3:24; Exod. 25:18–20); palm trees = flourishing, life; the combination = holiness and life</w:t>
            </w:r>
          </w:p>
        </w:tc>
      </w:tr>
      <w:tr>
        <w:tc>
          <w:tcPr/>
          <w:p>
            <w:pPr>
              <w:pStyle w:val="Compact"/>
            </w:pPr>
            <w:r>
              <w:t xml:space="preserve">41:21–22</w:t>
            </w:r>
          </w:p>
        </w:tc>
        <w:tc>
          <w:tcPr/>
          <w:p>
            <w:pPr>
              <w:pStyle w:val="Compact"/>
            </w:pPr>
            <w:r>
              <w:t xml:space="preserve">The doorposts of the nave are square; in front of the Holy Place is a wooden altar: three cubits high, two cubits square; described as</w:t>
            </w:r>
            <w:r>
              <w:t xml:space="preserve"> </w:t>
            </w:r>
            <w:r>
              <w:t xml:space="preserve">“the table that is before the LORD”</w:t>
            </w:r>
          </w:p>
        </w:tc>
        <w:tc>
          <w:tcPr/>
          <w:p>
            <w:pPr>
              <w:pStyle w:val="Compact"/>
            </w:pPr>
            <w:r>
              <w:t xml:space="preserve">The</w:t>
            </w:r>
            <w:r>
              <w:t xml:space="preserve"> </w:t>
            </w:r>
            <w:r>
              <w:t xml:space="preserve">“table before the LORD”</w:t>
            </w:r>
            <w:r>
              <w:t xml:space="preserve"> </w:t>
            </w:r>
            <w:r>
              <w:t xml:space="preserve">is the altar of incense/table of showbread; called</w:t>
            </w:r>
            <w:r>
              <w:t xml:space="preserve"> </w:t>
            </w:r>
            <w:r>
              <w:t xml:space="preserve">“table”</w:t>
            </w:r>
            <w:r>
              <w:t xml:space="preserve"> </w:t>
            </w:r>
            <w:r>
              <w:t xml:space="preserve">not</w:t>
            </w:r>
            <w:r>
              <w:t xml:space="preserve"> </w:t>
            </w:r>
            <w:r>
              <w:t xml:space="preserve">“altar”</w:t>
            </w:r>
            <w:r>
              <w:t xml:space="preserve"> </w:t>
            </w:r>
            <w:r>
              <w:t xml:space="preserve">— presence and provision, not merely sacrifice</w:t>
            </w:r>
          </w:p>
        </w:tc>
      </w:tr>
      <w:tr>
        <w:tc>
          <w:tcPr/>
          <w:p>
            <w:pPr>
              <w:pStyle w:val="Compact"/>
            </w:pPr>
            <w:r>
              <w:t xml:space="preserve">41:23–26</w:t>
            </w:r>
          </w:p>
        </w:tc>
        <w:tc>
          <w:tcPr/>
          <w:p>
            <w:pPr>
              <w:pStyle w:val="Compact"/>
            </w:pPr>
            <w:r>
              <w:t xml:space="preserve">Two-leafed doors on both the nave and the inner sanctuary; decorated with cherubim and palm trees; wooden canopy on the entrance vestibule</w:t>
            </w:r>
          </w:p>
        </w:tc>
        <w:tc>
          <w:tcPr/>
          <w:p>
            <w:pPr>
              <w:pStyle w:val="Compact"/>
            </w:pPr>
            <w:r>
              <w:t xml:space="preserve">The doors are adorned identically to the walls — consistent holiness from entrance to inner room; the canopy/threshold marks yet another transition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41:1–4</w:t>
            </w:r>
          </w:p>
        </w:tc>
        <w:tc>
          <w:tcPr/>
          <w:p>
            <w:pPr>
              <w:pStyle w:val="Compact"/>
            </w:pPr>
            <w:r>
              <w:t xml:space="preserve">The Holy Place and Most Holy Place: Entering the Heart of the Temple</w:t>
            </w:r>
          </w:p>
        </w:tc>
      </w:tr>
      <w:tr>
        <w:tc>
          <w:tcPr/>
          <w:p>
            <w:pPr>
              <w:pStyle w:val="Compact"/>
            </w:pPr>
            <w:r>
              <w:t xml:space="preserve">2</w:t>
            </w:r>
          </w:p>
        </w:tc>
        <w:tc>
          <w:tcPr/>
          <w:p>
            <w:pPr>
              <w:pStyle w:val="Compact"/>
            </w:pPr>
            <w:r>
              <w:t xml:space="preserve">41:5–12</w:t>
            </w:r>
          </w:p>
        </w:tc>
        <w:tc>
          <w:tcPr/>
          <w:p>
            <w:pPr>
              <w:pStyle w:val="Compact"/>
            </w:pPr>
            <w:r>
              <w:t xml:space="preserve">The Surrounding Structure: Walls, Chambers, and Enclosures</w:t>
            </w:r>
          </w:p>
        </w:tc>
      </w:tr>
      <w:tr>
        <w:tc>
          <w:tcPr/>
          <w:p>
            <w:pPr>
              <w:pStyle w:val="Compact"/>
            </w:pPr>
            <w:r>
              <w:t xml:space="preserve">3</w:t>
            </w:r>
          </w:p>
        </w:tc>
        <w:tc>
          <w:tcPr/>
          <w:p>
            <w:pPr>
              <w:pStyle w:val="Compact"/>
            </w:pPr>
            <w:r>
              <w:t xml:space="preserve">41:13–15a</w:t>
            </w:r>
          </w:p>
        </w:tc>
        <w:tc>
          <w:tcPr/>
          <w:p>
            <w:pPr>
              <w:pStyle w:val="Compact"/>
            </w:pPr>
            <w:r>
              <w:t xml:space="preserve">The Whole Measured: Perfect Symmetry and Completeness</w:t>
            </w:r>
          </w:p>
        </w:tc>
      </w:tr>
      <w:tr>
        <w:tc>
          <w:tcPr/>
          <w:p>
            <w:pPr>
              <w:pStyle w:val="Compact"/>
            </w:pPr>
            <w:r>
              <w:t xml:space="preserve">4</w:t>
            </w:r>
          </w:p>
        </w:tc>
        <w:tc>
          <w:tcPr/>
          <w:p>
            <w:pPr>
              <w:pStyle w:val="Compact"/>
            </w:pPr>
            <w:r>
              <w:t xml:space="preserve">41:15b–20</w:t>
            </w:r>
          </w:p>
        </w:tc>
        <w:tc>
          <w:tcPr/>
          <w:p>
            <w:pPr>
              <w:pStyle w:val="Compact"/>
            </w:pPr>
            <w:r>
              <w:t xml:space="preserve">The Interior Adorned: Wood, Cherubim, and Palm Trees</w:t>
            </w:r>
          </w:p>
        </w:tc>
      </w:tr>
      <w:tr>
        <w:tc>
          <w:tcPr/>
          <w:p>
            <w:pPr>
              <w:pStyle w:val="Compact"/>
            </w:pPr>
            <w:r>
              <w:t xml:space="preserve">5</w:t>
            </w:r>
          </w:p>
        </w:tc>
        <w:tc>
          <w:tcPr/>
          <w:p>
            <w:pPr>
              <w:pStyle w:val="Compact"/>
            </w:pPr>
            <w:r>
              <w:t xml:space="preserve">41:21–26</w:t>
            </w:r>
          </w:p>
        </w:tc>
        <w:tc>
          <w:tcPr/>
          <w:p>
            <w:pPr>
              <w:pStyle w:val="Compact"/>
            </w:pPr>
            <w:r>
              <w:t xml:space="preserve">The Table Before the LORD and the Doors: Presence, Access, and Holiness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interior of God’s future temple — measured, adorned, and holy — declares His sovereign purposes for restored dwelling with His people.</w:t>
      </w:r>
    </w:p>
    <w:p>
      <w:pPr>
        <w:pStyle w:val="BodyText"/>
      </w:pPr>
      <w:r>
        <w:rPr>
          <w:b/>
          <w:bCs/>
        </w:rPr>
        <w:t xml:space="preserve">Primary Claim:</w:t>
      </w:r>
      <w:r>
        <w:t xml:space="preserve"> </w:t>
      </w:r>
      <w:r>
        <w:t xml:space="preserve">God is showing His exiled, grieving people that His holy presence has not been forfeited — it is being precisely prepared, and the sanctuary of His dwelling will be more glorious, more ordered, and more complete than anything they have lost.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God’s precision is His promise.</w:t>
      </w:r>
      <w:r>
        <w:t xml:space="preserve"> </w:t>
      </w:r>
      <w:r>
        <w:rPr>
          <w:i/>
          <w:iCs/>
        </w:rPr>
        <w:t xml:space="preserve">(Mind/belief)</w:t>
      </w:r>
      <w:r>
        <w:t xml:space="preserve"> </w:t>
      </w:r>
      <w:r>
        <w:t xml:space="preserve">The relentless measurement of Ezekiel 41 — every cubit accounted for, every wall and chamber and doorpost recorded — is not architectural tedium. It is the precision of a God who plans everything and omits nothing. When you are tempted to believe that your loss — of community, of a way of worshiping, of a season that felt like home — means God’s purposes have been derailed, this chapter answers: God is measuring. He is not surprised. He is not improvising. Every cubit of what He is building in and for His people has been accounted for. Trust the precision of His planning over the disorder of your grief.</w:t>
      </w:r>
    </w:p>
    <w:p>
      <w:pPr>
        <w:pStyle w:val="BodyText"/>
      </w:pPr>
      <w:r>
        <w:rPr>
          <w:b/>
          <w:bCs/>
        </w:rPr>
        <w:t xml:space="preserve">2. The holiness of the Most Holy Place belongs to you — in Christ.</w:t>
      </w:r>
      <w:r>
        <w:t xml:space="preserve"> </w:t>
      </w:r>
      <w:r>
        <w:rPr>
          <w:i/>
          <w:iCs/>
        </w:rPr>
        <w:t xml:space="preserve">(Mind/belief)</w:t>
      </w:r>
      <w:r>
        <w:t xml:space="preserve"> </w:t>
      </w:r>
      <w:r>
        <w:t xml:space="preserve">Ezekiel himself cannot enter the inner sanctuary. The guide goes in alone to measure it. That barrier — the barrier of God’s unapproachable holiness — was the defining reality of Old Testament worship. But Jesus Christ tore the curtain. What Ezekiel could not enter, you have been invited into: full access to the Father, through the Son, in the Spirit (Heb. 10:19–22). Do not live at a distance from God that the gospel has abolished. The most sacred room in Ezekiel’s vision is now your throne of grace.</w:t>
      </w:r>
    </w:p>
    <w:p>
      <w:pPr>
        <w:pStyle w:val="BodyText"/>
      </w:pPr>
      <w:r>
        <w:rPr>
          <w:b/>
          <w:bCs/>
        </w:rPr>
        <w:t xml:space="preserve">3. Grieve your losses without despairing of God’s purposes.</w:t>
      </w:r>
      <w:r>
        <w:t xml:space="preserve"> </w:t>
      </w:r>
      <w:r>
        <w:rPr>
          <w:i/>
          <w:iCs/>
        </w:rPr>
        <w:t xml:space="preserve">(Affections/worship)</w:t>
      </w:r>
      <w:r>
        <w:t xml:space="preserve"> </w:t>
      </w:r>
      <w:r>
        <w:t xml:space="preserve">The exiles who first received this vision had watched Solomon’s temple burn. They had lost the most sacred place they knew. Ezekiel 41 does not tell them their grief was wrong. It does not minimize what they lost. It shows them something better coming. The appropriate response to genuine loss — of community, of worship forms that meant much, of a season of spiritual vitality — is not denial and not despair but grief oriented toward hope. Let yourself feel what has been lost. And then let God show you what is being built.</w:t>
      </w:r>
    </w:p>
    <w:p>
      <w:pPr>
        <w:pStyle w:val="BodyText"/>
      </w:pPr>
      <w:r>
        <w:rPr>
          <w:b/>
          <w:bCs/>
        </w:rPr>
        <w:t xml:space="preserve">4. The adornment of the temple — cherubim, palm trees, paneled walls — is a picture of what God calls beautiful.</w:t>
      </w:r>
      <w:r>
        <w:t xml:space="preserve"> </w:t>
      </w:r>
      <w:r>
        <w:rPr>
          <w:i/>
          <w:iCs/>
        </w:rPr>
        <w:t xml:space="preserve">(Affections/worship)</w:t>
      </w:r>
      <w:r>
        <w:t xml:space="preserve"> </w:t>
      </w:r>
      <w:r>
        <w:t xml:space="preserve">The interior of the visionary temple is not austere. It is covered in carved cherubim and palm trees, paneled in wood from floor to ceiling. God does not call His people into a bare, sterile, merely functional space. He calls them into a place of beauty — holiness expressed in craftsmanship, order expressed in artistry, presence expressed in abundance. Ask yourself whether your expectation of encounter with God has become too thin, too transactional, too stripped of wonder. The God who plans cherubim carvings on every wall is a God who delights in the beauty of worship.</w:t>
      </w:r>
    </w:p>
    <w:p>
      <w:pPr>
        <w:pStyle w:val="BodyText"/>
      </w:pPr>
      <w:r>
        <w:rPr>
          <w:b/>
          <w:bCs/>
        </w:rPr>
        <w:t xml:space="preserve">5. Everything in the temple points to the table before the LORD.</w:t>
      </w:r>
      <w:r>
        <w:t xml:space="preserve"> </w:t>
      </w:r>
      <w:r>
        <w:rPr>
          <w:i/>
          <w:iCs/>
        </w:rPr>
        <w:t xml:space="preserve">(Will/behavior)</w:t>
      </w:r>
      <w:r>
        <w:t xml:space="preserve"> </w:t>
      </w:r>
      <w:r>
        <w:t xml:space="preserve">At the center of the visionary temple, after all the measurements and chambers and carvings, stands a wooden altar called</w:t>
      </w:r>
      <w:r>
        <w:t xml:space="preserve"> </w:t>
      </w:r>
      <w:r>
        <w:t xml:space="preserve">“the table that is before the LORD.”</w:t>
      </w:r>
      <w:r>
        <w:t xml:space="preserve"> </w:t>
      </w:r>
      <w:r>
        <w:t xml:space="preserve">Not the slaughtering tables of chapter 40. A table. The language of provision, presence, and fellowship — the LORD hosting His people. The Psalms knew this:</w:t>
      </w:r>
      <w:r>
        <w:t xml:space="preserve"> </w:t>
      </w:r>
      <w:r>
        <w:t xml:space="preserve">“You prepare a table before me”</w:t>
      </w:r>
      <w:r>
        <w:t xml:space="preserve"> </w:t>
      </w:r>
      <w:r>
        <w:t xml:space="preserve">(Ps. 23:5). The Lord’s Supper knows this. The marriage supper of the Lamb knows this. Every time you approach the communion table, or the table of God’s Word, or the throne of grace in prayer, you are sitting down where Ezekiel could only look from a distance. Come. Stop treating access to God as something to be approached reluctantly or minimally. The table is set. Sit down.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41 teaches that God’s holiness is not incidental to His dwelling with His people — it is constitutive of it. The chapter’s architecture is ordered holiness made visible: the careful gradations of access, the impenetrable walls, the cherubim on every surface, the guide who enters the Most Holy Place alone. This is not a bureaucratic God but a God whose holiness defines the terms of His presence. At the same time, the chapter teaches that God’s purposes cannot be destroyed by human sin or military catastrophe. The temple had burned. The covenant people were in exile. And yet God shows Ezekiel a temple more perfect than the one destroyed — because what God purposes, God accomplishes. The passage also bears witness to the God who beautifies: the interior is adorned, decorated, carved, and paneled. God’s dwelling is not minimal — it is abundant.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significant for Reformed theology precisely in its vision of the temple as the place of God’s dwelling with His covenant people — a dwelling that is always on His terms, always through the mediation of a consecrated structure and appointed means, and always pointing beyond itself to a greater fulfillment. The Reformed tradition has consistently argued, following the New Testament’s own hermeneutic, that Christ is the antitype to whom all temple imagery points. Ezekiel 41 thus functions not as unfulfilled prophecy awaiting a rebuilt Jerusalem sanctuary, but as fulfilled promise in the person of Christ, the community of the Spirit, and the new creation. The repeated 100-cubit measurements — that perfect, complete number — encode the Reformed conviction that God’s redemptive purposes are not partial but whole, not approximate but exact, not pending but secured in the covenant of grace. The cherubim who adorned the Most Holy Place in Exodus and guarded Eden’s entrance in Genesis here adorn every wall of the nave — the whole house is as holy as the holiest room, because God’s ultimate intention is for His people to dwell in the fullness of His presence, which the gospel has inaugurated and the consummation will complete.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temple burned. The exiles were gone. And God pulled back the curtain and showed Ezekiel a sanctuary more perfect than anything Solomon built — measured to the cubit, adorned with cherubim, centered on a table set before the LORD. God’s holy dwelling with His people is not contingent on any earthly structure. It was always moving toward Christ, and in Christ it is already secured. Stop treating His presence as something you’ve lost, or something you have to earn back, or something that depends on circumstances you can’t control. The table is before the LORD. You have been invited. Come.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this chapter as architectural trivia or skipping it altogether.</w:t>
      </w:r>
      <w:r>
        <w:t xml:space="preserve"> </w:t>
      </w:r>
      <w:r>
        <w:t xml:space="preserve">The most common mishandling of Ezekiel 40–48 is to regard the temple vision as a difficult parenthesis to be passed over quickly on the way to more immediately</w:t>
      </w:r>
      <w:r>
        <w:t xml:space="preserve"> </w:t>
      </w:r>
      <w:r>
        <w:t xml:space="preserve">“applicable”</w:t>
      </w:r>
      <w:r>
        <w:t xml:space="preserve"> </w:t>
      </w:r>
      <w:r>
        <w:t xml:space="preserve">material. This evacuates a major portion of the prophetic canon. The chapter’s theological weight is carried</w:t>
      </w:r>
      <w:r>
        <w:t xml:space="preserve"> </w:t>
      </w:r>
      <w:r>
        <w:rPr>
          <w:i/>
          <w:iCs/>
        </w:rPr>
        <w:t xml:space="preserve">through</w:t>
      </w:r>
      <w:r>
        <w:t xml:space="preserve"> </w:t>
      </w:r>
      <w:r>
        <w:t xml:space="preserve">its architectural precision, not despite it. The preacher who skips Ezekiel 41 is skipping a profound statement about God’s covenant faithfulness, holiness, and purposes — and communicating implicitly that some Scripture is too obscure to matter. It all matters. Teach it.</w:t>
      </w:r>
    </w:p>
    <w:p>
      <w:pPr>
        <w:numPr>
          <w:ilvl w:val="0"/>
          <w:numId w:val="1002"/>
        </w:numPr>
      </w:pPr>
      <w:r>
        <w:rPr>
          <w:b/>
          <w:bCs/>
        </w:rPr>
        <w:t xml:space="preserve">Treating this as a Dispensational blueprint without engaging the New Testament’s own hermeneutic.</w:t>
      </w:r>
      <w:r>
        <w:t xml:space="preserve"> </w:t>
      </w:r>
      <w:r>
        <w:t xml:space="preserve">Presenting the temple vision as a future literal structure to be built in Jerusalem is not simply one legitimate option among several — it is an interpretive move that places the fulfillment</w:t>
      </w:r>
      <w:r>
        <w:t xml:space="preserve"> </w:t>
      </w:r>
      <w:r>
        <w:rPr>
          <w:i/>
          <w:iCs/>
        </w:rPr>
        <w:t xml:space="preserve">after</w:t>
      </w:r>
      <w:r>
        <w:t xml:space="preserve"> </w:t>
      </w:r>
      <w:r>
        <w:t xml:space="preserve">the New Testament rather than</w:t>
      </w:r>
      <w:r>
        <w:t xml:space="preserve"> </w:t>
      </w:r>
      <w:r>
        <w:rPr>
          <w:i/>
          <w:iCs/>
        </w:rPr>
        <w:t xml:space="preserve">in</w:t>
      </w:r>
      <w:r>
        <w:t xml:space="preserve"> </w:t>
      </w:r>
      <w:r>
        <w:t xml:space="preserve">it, and that sits in tension with Hebrews, John, and Revelation on the nature of the temple. Where Dispensational members of the congregation hold this view, engage it respectfully and carefully, but do not avoid the New Testament’s testimony that Christ is the temple, the church is the temple, and the new Jerusalem needs no temple because God and the Lamb are its temple.</w:t>
      </w:r>
    </w:p>
    <w:p>
      <w:pPr>
        <w:numPr>
          <w:ilvl w:val="0"/>
          <w:numId w:val="1002"/>
        </w:numPr>
      </w:pPr>
      <w:r>
        <w:rPr>
          <w:b/>
          <w:bCs/>
        </w:rPr>
        <w:t xml:space="preserve">Spiritualizing the passage so completely that it loses its promise character.</w:t>
      </w:r>
      <w:r>
        <w:t xml:space="preserve"> </w:t>
      </w:r>
      <w:r>
        <w:t xml:space="preserve">The opposite error from the Dispensational blueprint is to treat the entire vision as pure symbol with no real-world promise content. But Ezekiel addressed exiles who had lost a real temple. The passage promises real restoration, real divine presence, real covenant fulfillment. In Christ, that promise is more real and more substantial than a rebuilt building, not less. Do not preach this as though the vision’s value is merely poetic or devotional.</w:t>
      </w:r>
    </w:p>
    <w:p>
      <w:pPr>
        <w:numPr>
          <w:ilvl w:val="0"/>
          <w:numId w:val="1002"/>
        </w:numPr>
      </w:pPr>
      <w:r>
        <w:rPr>
          <w:b/>
          <w:bCs/>
        </w:rPr>
        <w:t xml:space="preserve">Failing to move from Ezekiel’s vision to Christ as the fulfillment.</w:t>
      </w:r>
      <w:r>
        <w:t xml:space="preserve"> </w:t>
      </w:r>
      <w:r>
        <w:t xml:space="preserve">A sermon that exposits the measurements and adornments of Ezekiel 41 but does not arrive at Christ has not finished the canonical job. John 2:19–21, Hebrews 9, Ephesians 2, and Revelation 21 are the passage’s hermeneutical keys. The vision cannot be preached faithfully in a way that leaves the hearer at the exile’s vantage point. The preacher must walk from Babylon to the resurrection to the new creation.</w:t>
      </w:r>
    </w:p>
    <w:p>
      <w:pPr>
        <w:numPr>
          <w:ilvl w:val="0"/>
          <w:numId w:val="1002"/>
        </w:numPr>
      </w:pPr>
      <w:r>
        <w:rPr>
          <w:b/>
          <w:bCs/>
        </w:rPr>
        <w:t xml:space="preserve">Underestimating the pastoral force of precise divine planning for grieving people.</w:t>
      </w:r>
      <w:r>
        <w:t xml:space="preserve"> </w:t>
      </w:r>
      <w:r>
        <w:t xml:space="preserve">The original audience had lost the temple of God. For them, this passage was not an academic discussion of eschatology — it was God showing them, in their grief, that He had not abandoned His purposes. This pastoral register should not be lost in the preaching. People in the congregation have lost things that felt sacred — communities, seasons, structures of faith that held them. The precision of God’s measurement is His word to them:</w:t>
      </w:r>
      <w:r>
        <w:t xml:space="preserve"> </w:t>
      </w:r>
      <w:r>
        <w:rPr>
          <w:i/>
          <w:iCs/>
        </w:rPr>
        <w:t xml:space="preserve">I have not lost the blueprint. I am still building.</w:t>
      </w:r>
    </w:p>
    <w:p>
      <w:pPr>
        <w:numPr>
          <w:ilvl w:val="0"/>
          <w:numId w:val="1002"/>
        </w:numPr>
      </w:pPr>
      <w:r>
        <w:rPr>
          <w:b/>
          <w:bCs/>
        </w:rPr>
        <w:t xml:space="preserve">Missing the cherubim motif and its canonical weight.</w:t>
      </w:r>
      <w:r>
        <w:t xml:space="preserve"> </w:t>
      </w:r>
      <w:r>
        <w:t xml:space="preserve">The cherubim carved on every wall of the nave are not decorative. They carry the full canonical weight of the cherubim at Eden’s gate (Gen. 3:24), over the ark of the covenant (Exod. 25:18–20), in Solomon’s temple (1 Kings 6:23–29), in Isaiah’s throne room vision (Isa. 6), and in Ezekiel’s own earlier visions (Ezek. 1; 10). They are the guardians of divine holiness, the attendants of God’s glory. Their presence on every surface of the nave in Ezekiel 41 signals that the entire interior of the eschatological temple is as holy as the Most Holy Place. This is a radical escalation — and it points directly to Revelation 21:22’s declaration that the whole city</w:t>
      </w:r>
      <w:r>
        <w:t xml:space="preserve"> </w:t>
      </w:r>
      <w:r>
        <w:rPr>
          <w:i/>
          <w:iCs/>
        </w:rPr>
        <w:t xml:space="preserve">is</w:t>
      </w:r>
      <w:r>
        <w:t xml:space="preserve"> </w:t>
      </w:r>
      <w:r>
        <w:t xml:space="preserve">the Holy of Holies. Do not preach past the cherubim.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2026-07-14T21:06:29Z</dcterms:created>
  <dcterms:modified xsi:type="dcterms:W3CDTF">2026-07-14T21:06:29Z</dcterms:modified>
</cp:coreProperties>
</file>

<file path=docProps/custom.xml><?xml version="1.0" encoding="utf-8"?>
<Properties xmlns="http://schemas.openxmlformats.org/officeDocument/2006/custom-properties" xmlns:vt="http://schemas.openxmlformats.org/officeDocument/2006/docPropsVTypes"/>
</file>